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 w:rsidR="003E56AD">
        <w:rPr>
          <w:b/>
          <w:sz w:val="24"/>
          <w:szCs w:val="24"/>
        </w:rPr>
        <w:t xml:space="preserve"> </w:t>
      </w:r>
      <w:r w:rsidR="00D70988">
        <w:rPr>
          <w:b/>
          <w:sz w:val="24"/>
          <w:szCs w:val="24"/>
        </w:rPr>
        <w:t>Renovação</w:t>
      </w:r>
      <w:r w:rsidR="003E56AD">
        <w:rPr>
          <w:b/>
          <w:sz w:val="24"/>
          <w:szCs w:val="24"/>
        </w:rPr>
        <w:t xml:space="preserve"> de pessoa jurídica</w:t>
      </w:r>
      <w:r w:rsidR="00F778F2" w:rsidRPr="002C6349">
        <w:rPr>
          <w:b/>
          <w:sz w:val="24"/>
          <w:szCs w:val="24"/>
        </w:rPr>
        <w:t xml:space="preserve">. </w:t>
      </w:r>
    </w:p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Perfil: Usuário </w:t>
      </w:r>
      <w:r w:rsidR="003E56AD">
        <w:rPr>
          <w:b/>
          <w:sz w:val="24"/>
          <w:szCs w:val="24"/>
        </w:rPr>
        <w:t>Extern</w:t>
      </w:r>
      <w:r w:rsidRPr="002C6349">
        <w:rPr>
          <w:b/>
          <w:sz w:val="24"/>
          <w:szCs w:val="24"/>
        </w:rPr>
        <w:t>o</w:t>
      </w:r>
      <w:r w:rsidR="00EC4B9E" w:rsidRPr="002C6349">
        <w:rPr>
          <w:b/>
          <w:sz w:val="24"/>
          <w:szCs w:val="24"/>
        </w:rPr>
        <w:t xml:space="preserve"> da AGR.</w:t>
      </w:r>
    </w:p>
    <w:p w:rsidR="000E0B87" w:rsidRDefault="000E0B87" w:rsidP="000E0B87">
      <w:pPr>
        <w:jc w:val="center"/>
        <w:rPr>
          <w:noProof/>
          <w:sz w:val="24"/>
          <w:szCs w:val="24"/>
          <w:lang w:eastAsia="pt-BR"/>
        </w:rPr>
      </w:pPr>
    </w:p>
    <w:p w:rsidR="003E56AD" w:rsidRDefault="00D70988" w:rsidP="003E56AD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As empresas que possuem registro na AGR e precisam realizar uma renovação por motivos de vencimento, alteração do contrato, alteração de informações, etc. Deverão fazer da seguinte maneira.</w:t>
      </w:r>
    </w:p>
    <w:p w:rsidR="003E56AD" w:rsidRDefault="003E56AD" w:rsidP="0039581D">
      <w:pPr>
        <w:rPr>
          <w:noProof/>
          <w:sz w:val="24"/>
          <w:szCs w:val="24"/>
          <w:lang w:eastAsia="pt-BR"/>
        </w:rPr>
      </w:pPr>
      <w:r w:rsidRPr="0039581D">
        <w:rPr>
          <w:b/>
          <w:noProof/>
          <w:sz w:val="24"/>
          <w:szCs w:val="24"/>
          <w:lang w:eastAsia="pt-BR"/>
        </w:rPr>
        <w:t>1</w:t>
      </w:r>
      <w:r>
        <w:rPr>
          <w:noProof/>
          <w:sz w:val="24"/>
          <w:szCs w:val="24"/>
          <w:lang w:eastAsia="pt-BR"/>
        </w:rPr>
        <w:t xml:space="preserve"> – Abra algum navegador existente no seu computador (Google Chrome, Mozilla Firefox, Internet Explorer, etc.) no tutorial será usado o </w:t>
      </w:r>
      <w:r w:rsidRPr="003E56AD">
        <w:rPr>
          <w:noProof/>
          <w:sz w:val="24"/>
          <w:szCs w:val="24"/>
          <w:u w:val="single"/>
          <w:lang w:eastAsia="pt-BR"/>
        </w:rPr>
        <w:t>Google Chrome</w:t>
      </w:r>
      <w:r>
        <w:rPr>
          <w:noProof/>
          <w:sz w:val="24"/>
          <w:szCs w:val="24"/>
          <w:lang w:eastAsia="pt-BR"/>
        </w:rPr>
        <w:t xml:space="preserve"> mas os passos são os mesmos para todos os navegadores.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3EE7113A" wp14:editId="418CB9A2">
            <wp:extent cx="6476500" cy="4048125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834" cy="40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t>2</w:t>
      </w:r>
      <w:r>
        <w:rPr>
          <w:sz w:val="24"/>
          <w:szCs w:val="24"/>
        </w:rPr>
        <w:t xml:space="preserve"> – Entre no site da AGR através do link </w:t>
      </w:r>
      <w:hyperlink r:id="rId10" w:history="1">
        <w:r w:rsidRPr="00502F29">
          <w:rPr>
            <w:rStyle w:val="Hyperlink"/>
            <w:sz w:val="24"/>
            <w:szCs w:val="24"/>
          </w:rPr>
          <w:t>www.agr.go.gov.br</w:t>
        </w:r>
      </w:hyperlink>
      <w:r>
        <w:rPr>
          <w:sz w:val="24"/>
          <w:szCs w:val="24"/>
        </w:rPr>
        <w:t>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67400" cy="3667410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23" cy="36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t>3</w:t>
      </w:r>
      <w:r>
        <w:rPr>
          <w:sz w:val="24"/>
          <w:szCs w:val="24"/>
        </w:rPr>
        <w:t xml:space="preserve"> – No canto direito entre em </w:t>
      </w:r>
      <w:r w:rsidR="006401CA">
        <w:rPr>
          <w:sz w:val="24"/>
          <w:szCs w:val="24"/>
        </w:rPr>
        <w:t>“</w:t>
      </w:r>
      <w:r>
        <w:rPr>
          <w:sz w:val="24"/>
          <w:szCs w:val="24"/>
        </w:rPr>
        <w:t>Portal de Sistemas AGR</w:t>
      </w:r>
      <w:r w:rsidR="006401C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00246CE1" wp14:editId="1071A4AB">
            <wp:extent cx="5705475" cy="356619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051" cy="35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lastRenderedPageBreak/>
        <w:t>4</w:t>
      </w:r>
      <w:r>
        <w:rPr>
          <w:sz w:val="24"/>
          <w:szCs w:val="24"/>
        </w:rPr>
        <w:t xml:space="preserve"> – Ao clicar irá ser aberta a tela do Sistema de Cadastro e Licenciamento da AGR, clique em “</w:t>
      </w:r>
      <w:r w:rsidR="00D70988">
        <w:rPr>
          <w:sz w:val="24"/>
          <w:szCs w:val="24"/>
        </w:rPr>
        <w:t>Renovação de</w:t>
      </w:r>
      <w:r>
        <w:rPr>
          <w:sz w:val="24"/>
          <w:szCs w:val="24"/>
        </w:rPr>
        <w:t xml:space="preserve"> Pessoa Jurídica”.</w:t>
      </w:r>
    </w:p>
    <w:p w:rsidR="003E56AD" w:rsidRDefault="00D172A5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67400" cy="3667407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23" cy="366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A5" w:rsidRDefault="00D172A5" w:rsidP="00D172A5">
      <w:pPr>
        <w:rPr>
          <w:sz w:val="24"/>
          <w:szCs w:val="24"/>
        </w:rPr>
      </w:pPr>
      <w:r w:rsidRPr="00D172A5">
        <w:rPr>
          <w:b/>
          <w:sz w:val="24"/>
          <w:szCs w:val="24"/>
        </w:rPr>
        <w:t>5</w:t>
      </w:r>
      <w:r>
        <w:rPr>
          <w:sz w:val="24"/>
          <w:szCs w:val="24"/>
        </w:rPr>
        <w:t xml:space="preserve"> – Irá abrir uma tela de validação dos dados da empresa que está na AGR, preencha os campos e clique em “Validar”.</w:t>
      </w:r>
    </w:p>
    <w:p w:rsidR="00D172A5" w:rsidRDefault="00D172A5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38775" cy="3399498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387" cy="34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1D" w:rsidRDefault="00D172A5" w:rsidP="0039581D">
      <w:pPr>
        <w:rPr>
          <w:noProof/>
          <w:sz w:val="24"/>
          <w:szCs w:val="24"/>
          <w:lang w:eastAsia="pt-BR"/>
        </w:rPr>
      </w:pPr>
      <w:r>
        <w:rPr>
          <w:b/>
          <w:sz w:val="24"/>
          <w:szCs w:val="24"/>
        </w:rPr>
        <w:lastRenderedPageBreak/>
        <w:t>6</w:t>
      </w:r>
      <w:r w:rsidR="003E56AD">
        <w:rPr>
          <w:sz w:val="24"/>
          <w:szCs w:val="24"/>
        </w:rPr>
        <w:t xml:space="preserve"> – Após isso irá ser aberta uma tela onde contém um Termo de Compromisso do novo Sistema, direitos e deveres de </w:t>
      </w:r>
      <w:r w:rsidR="0039581D">
        <w:rPr>
          <w:sz w:val="24"/>
          <w:szCs w:val="24"/>
        </w:rPr>
        <w:t>ambas as</w:t>
      </w:r>
      <w:r w:rsidR="003E56AD">
        <w:rPr>
          <w:sz w:val="24"/>
          <w:szCs w:val="24"/>
        </w:rPr>
        <w:t xml:space="preserve"> partes, AGR e empresas, leia com </w:t>
      </w:r>
      <w:r w:rsidR="0039581D" w:rsidRPr="0039581D">
        <w:rPr>
          <w:b/>
          <w:sz w:val="24"/>
          <w:szCs w:val="24"/>
        </w:rPr>
        <w:t>ATENÇÃO</w:t>
      </w:r>
      <w:r w:rsidR="0039581D">
        <w:rPr>
          <w:sz w:val="24"/>
          <w:szCs w:val="24"/>
        </w:rPr>
        <w:t>.</w:t>
      </w:r>
    </w:p>
    <w:p w:rsidR="003E56AD" w:rsidRDefault="0039581D" w:rsidP="0039581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05450" cy="3441171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545" cy="34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F2" w:rsidRDefault="00D172A5" w:rsidP="0039581D">
      <w:pPr>
        <w:rPr>
          <w:sz w:val="24"/>
          <w:szCs w:val="24"/>
        </w:rPr>
      </w:pPr>
      <w:r>
        <w:rPr>
          <w:b/>
          <w:sz w:val="24"/>
          <w:szCs w:val="24"/>
        </w:rPr>
        <w:t>7</w:t>
      </w:r>
      <w:r w:rsidR="00FB22F2">
        <w:rPr>
          <w:sz w:val="24"/>
          <w:szCs w:val="24"/>
        </w:rPr>
        <w:t xml:space="preserve"> – No final do Termo aceite as condições</w:t>
      </w:r>
      <w:r w:rsidR="006401CA">
        <w:rPr>
          <w:sz w:val="24"/>
          <w:szCs w:val="24"/>
        </w:rPr>
        <w:t xml:space="preserve"> e clique em “A</w:t>
      </w:r>
      <w:r w:rsidR="00FB22F2">
        <w:rPr>
          <w:sz w:val="24"/>
          <w:szCs w:val="24"/>
        </w:rPr>
        <w:t>vançar</w:t>
      </w:r>
      <w:r w:rsidR="006401CA">
        <w:rPr>
          <w:sz w:val="24"/>
          <w:szCs w:val="24"/>
        </w:rPr>
        <w:t>”</w:t>
      </w:r>
      <w:r w:rsidR="00FB22F2">
        <w:rPr>
          <w:sz w:val="24"/>
          <w:szCs w:val="24"/>
        </w:rPr>
        <w:t>.</w:t>
      </w:r>
    </w:p>
    <w:p w:rsidR="0039581D" w:rsidRDefault="00FB22F2" w:rsidP="00FB22F2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00675" cy="337568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81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A5" w:rsidRDefault="00D172A5" w:rsidP="006401CA">
      <w:pPr>
        <w:rPr>
          <w:b/>
          <w:sz w:val="24"/>
          <w:szCs w:val="24"/>
        </w:rPr>
      </w:pPr>
    </w:p>
    <w:p w:rsidR="00FB22F2" w:rsidRDefault="00D172A5" w:rsidP="006401CA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8</w:t>
      </w:r>
      <w:r w:rsidR="00FB22F2">
        <w:rPr>
          <w:sz w:val="24"/>
          <w:szCs w:val="24"/>
        </w:rPr>
        <w:t xml:space="preserve"> – Próxima tela preencher informações pertinentes </w:t>
      </w:r>
      <w:proofErr w:type="gramStart"/>
      <w:r w:rsidR="00FB22F2">
        <w:rPr>
          <w:sz w:val="24"/>
          <w:szCs w:val="24"/>
        </w:rPr>
        <w:t>a</w:t>
      </w:r>
      <w:proofErr w:type="gramEnd"/>
      <w:r w:rsidR="00FB22F2">
        <w:rPr>
          <w:sz w:val="24"/>
          <w:szCs w:val="24"/>
        </w:rPr>
        <w:t xml:space="preserve"> </w:t>
      </w:r>
      <w:r w:rsidR="006401CA">
        <w:rPr>
          <w:sz w:val="24"/>
          <w:szCs w:val="24"/>
        </w:rPr>
        <w:t>empresa e clicar em “Avançar”.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743575" cy="359001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268" cy="35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6401CA" w:rsidP="006401CA">
      <w:pPr>
        <w:jc w:val="center"/>
        <w:rPr>
          <w:sz w:val="24"/>
          <w:szCs w:val="24"/>
        </w:rPr>
      </w:pPr>
    </w:p>
    <w:p w:rsidR="006401CA" w:rsidRDefault="00D172A5" w:rsidP="006401CA">
      <w:pPr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9</w:t>
      </w:r>
      <w:proofErr w:type="gramEnd"/>
      <w:r w:rsidR="006401CA">
        <w:rPr>
          <w:sz w:val="24"/>
          <w:szCs w:val="24"/>
        </w:rPr>
        <w:t xml:space="preserve"> – </w:t>
      </w:r>
      <w:r>
        <w:rPr>
          <w:sz w:val="24"/>
          <w:szCs w:val="24"/>
        </w:rPr>
        <w:t>Nessa tela o serviço continua o mesmo, Transporte – Não Regular.</w:t>
      </w:r>
    </w:p>
    <w:p w:rsidR="006401CA" w:rsidRDefault="00D172A5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10250" cy="3631687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946" cy="36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D172A5" w:rsidP="006401CA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10</w:t>
      </w:r>
      <w:r w:rsidR="006401CA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Nesta tela </w:t>
      </w:r>
      <w:proofErr w:type="gramStart"/>
      <w:r>
        <w:rPr>
          <w:sz w:val="24"/>
          <w:szCs w:val="24"/>
        </w:rPr>
        <w:t>estará</w:t>
      </w:r>
      <w:proofErr w:type="gramEnd"/>
      <w:r>
        <w:rPr>
          <w:sz w:val="24"/>
          <w:szCs w:val="24"/>
        </w:rPr>
        <w:t xml:space="preserve"> as atividades que a empresa exerce, se houver alteração de um clique duplo na atividade que queira retirar ou inserir.</w:t>
      </w:r>
    </w:p>
    <w:p w:rsidR="006401CA" w:rsidRDefault="00D172A5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19775" cy="3637641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476" cy="36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D172A5" w:rsidP="006401CA">
      <w:pPr>
        <w:rPr>
          <w:sz w:val="24"/>
          <w:szCs w:val="24"/>
        </w:rPr>
      </w:pPr>
      <w:r>
        <w:rPr>
          <w:b/>
          <w:sz w:val="24"/>
          <w:szCs w:val="24"/>
        </w:rPr>
        <w:t>11</w:t>
      </w:r>
      <w:r w:rsidR="006401CA">
        <w:rPr>
          <w:sz w:val="24"/>
          <w:szCs w:val="24"/>
        </w:rPr>
        <w:t xml:space="preserve"> – Na próxima tela</w:t>
      </w:r>
      <w:r>
        <w:rPr>
          <w:sz w:val="24"/>
          <w:szCs w:val="24"/>
        </w:rPr>
        <w:t xml:space="preserve"> são</w:t>
      </w:r>
      <w:r w:rsidR="006401CA">
        <w:rPr>
          <w:sz w:val="24"/>
          <w:szCs w:val="24"/>
        </w:rPr>
        <w:t xml:space="preserve"> as informações dos representantes da empresa, </w:t>
      </w:r>
      <w:r>
        <w:rPr>
          <w:sz w:val="24"/>
          <w:szCs w:val="24"/>
        </w:rPr>
        <w:t>se necessitar adicionar mais um preencha as informações do formulário e clique em “Adicionar Representante”, se precisar excluir um clique em “Excluir”</w:t>
      </w:r>
      <w:r w:rsidR="0031143C">
        <w:rPr>
          <w:sz w:val="24"/>
          <w:szCs w:val="24"/>
        </w:rPr>
        <w:t xml:space="preserve"> no representante que deseja. Após isso clique em “Avançar”.</w:t>
      </w:r>
    </w:p>
    <w:p w:rsidR="0031143C" w:rsidRDefault="0031143C" w:rsidP="0031143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295900" cy="3310193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852" cy="33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5C" w:rsidRDefault="00553E5C" w:rsidP="00553E5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12</w:t>
      </w:r>
      <w:r>
        <w:rPr>
          <w:sz w:val="24"/>
          <w:szCs w:val="24"/>
        </w:rPr>
        <w:t xml:space="preserve"> – </w:t>
      </w:r>
      <w:r w:rsidR="0031143C">
        <w:rPr>
          <w:sz w:val="24"/>
          <w:szCs w:val="24"/>
        </w:rPr>
        <w:t>Nesta tela são os dados de contato, endereço, telefone e e-mail, clicando em “Dados de Endereço”, “Dados Telefônicos” ou “</w:t>
      </w:r>
      <w:proofErr w:type="spellStart"/>
      <w:r w:rsidR="0031143C">
        <w:rPr>
          <w:sz w:val="24"/>
          <w:szCs w:val="24"/>
        </w:rPr>
        <w:t>Email</w:t>
      </w:r>
      <w:proofErr w:type="spellEnd"/>
      <w:r w:rsidR="0031143C">
        <w:rPr>
          <w:sz w:val="24"/>
          <w:szCs w:val="24"/>
        </w:rPr>
        <w:t xml:space="preserve"> de Contato” </w:t>
      </w:r>
      <w:proofErr w:type="spellStart"/>
      <w:r w:rsidR="0031143C">
        <w:rPr>
          <w:sz w:val="24"/>
          <w:szCs w:val="24"/>
        </w:rPr>
        <w:t>vc</w:t>
      </w:r>
      <w:proofErr w:type="spellEnd"/>
      <w:r w:rsidR="0031143C">
        <w:rPr>
          <w:sz w:val="24"/>
          <w:szCs w:val="24"/>
        </w:rPr>
        <w:t xml:space="preserve"> pode mudar um dado específico ou nos símbolos de caneta na parte baixa da tela, sempre que editar alguma informação clique em “Adicionar Endereço” ou “Adicionar Telefone” ou “Adicionar </w:t>
      </w:r>
      <w:proofErr w:type="spellStart"/>
      <w:r w:rsidR="0031143C">
        <w:rPr>
          <w:sz w:val="24"/>
          <w:szCs w:val="24"/>
        </w:rPr>
        <w:t>Email</w:t>
      </w:r>
      <w:proofErr w:type="spellEnd"/>
      <w:r w:rsidR="0031143C">
        <w:rPr>
          <w:sz w:val="24"/>
          <w:szCs w:val="24"/>
        </w:rPr>
        <w:t xml:space="preserve">” para salvar as novas informações. </w:t>
      </w:r>
      <w:proofErr w:type="gramStart"/>
      <w:r w:rsidR="0031143C">
        <w:rPr>
          <w:sz w:val="24"/>
          <w:szCs w:val="24"/>
        </w:rPr>
        <w:t>Após</w:t>
      </w:r>
      <w:proofErr w:type="gramEnd"/>
      <w:r w:rsidR="0031143C">
        <w:rPr>
          <w:sz w:val="24"/>
          <w:szCs w:val="24"/>
        </w:rPr>
        <w:t xml:space="preserve"> feito todas as alterações clicar em “Avançar”.</w:t>
      </w:r>
    </w:p>
    <w:p w:rsidR="00553E5C" w:rsidRDefault="0031143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67932" cy="5276850"/>
            <wp:effectExtent l="0" t="0" r="444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27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E5C">
        <w:rPr>
          <w:sz w:val="24"/>
          <w:szCs w:val="24"/>
        </w:rPr>
        <w:t xml:space="preserve"> </w:t>
      </w:r>
    </w:p>
    <w:p w:rsidR="00C87A17" w:rsidRDefault="00C87A17" w:rsidP="00553E5C">
      <w:pPr>
        <w:rPr>
          <w:b/>
          <w:sz w:val="24"/>
          <w:szCs w:val="24"/>
        </w:rPr>
      </w:pPr>
    </w:p>
    <w:p w:rsidR="00C87A17" w:rsidRDefault="00C87A17" w:rsidP="00553E5C">
      <w:pPr>
        <w:rPr>
          <w:b/>
          <w:sz w:val="24"/>
          <w:szCs w:val="24"/>
        </w:rPr>
      </w:pPr>
    </w:p>
    <w:p w:rsidR="00C87A17" w:rsidRDefault="00C87A17" w:rsidP="00553E5C">
      <w:pPr>
        <w:rPr>
          <w:b/>
          <w:sz w:val="24"/>
          <w:szCs w:val="24"/>
        </w:rPr>
      </w:pPr>
    </w:p>
    <w:p w:rsidR="00C87A17" w:rsidRDefault="00C87A17" w:rsidP="00553E5C">
      <w:pPr>
        <w:rPr>
          <w:b/>
          <w:sz w:val="24"/>
          <w:szCs w:val="24"/>
        </w:rPr>
      </w:pPr>
    </w:p>
    <w:p w:rsidR="00C87A17" w:rsidRDefault="00C87A17" w:rsidP="00553E5C">
      <w:pPr>
        <w:rPr>
          <w:b/>
          <w:sz w:val="24"/>
          <w:szCs w:val="24"/>
        </w:rPr>
      </w:pPr>
    </w:p>
    <w:p w:rsidR="0053677C" w:rsidRDefault="00C87A17" w:rsidP="0053677C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13</w:t>
      </w:r>
      <w:r w:rsidR="0053677C">
        <w:rPr>
          <w:sz w:val="24"/>
          <w:szCs w:val="24"/>
        </w:rPr>
        <w:t xml:space="preserve"> – A próxima tela será um informativo com todos os dados que colocamos no cadastro, dê uma última conferida para não haver erro e clique em “Avançar”.</w:t>
      </w:r>
    </w:p>
    <w:p w:rsidR="0053677C" w:rsidRDefault="0053677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48300" cy="3405452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67" cy="341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C87A17" w:rsidP="005505DB">
      <w:pPr>
        <w:rPr>
          <w:sz w:val="24"/>
          <w:szCs w:val="24"/>
        </w:rPr>
      </w:pPr>
      <w:r>
        <w:rPr>
          <w:b/>
          <w:sz w:val="24"/>
          <w:szCs w:val="24"/>
        </w:rPr>
        <w:t>14</w:t>
      </w:r>
      <w:r w:rsidR="0053677C">
        <w:rPr>
          <w:sz w:val="24"/>
          <w:szCs w:val="24"/>
        </w:rPr>
        <w:t xml:space="preserve"> – Nesta tela </w:t>
      </w:r>
      <w:r w:rsidR="005505DB">
        <w:rPr>
          <w:sz w:val="24"/>
          <w:szCs w:val="24"/>
        </w:rPr>
        <w:t>ira aparecer</w:t>
      </w:r>
      <w:r w:rsidR="0053677C">
        <w:rPr>
          <w:sz w:val="24"/>
          <w:szCs w:val="24"/>
        </w:rPr>
        <w:t xml:space="preserve"> para imprimir o Termo d</w:t>
      </w:r>
      <w:r>
        <w:rPr>
          <w:sz w:val="24"/>
          <w:szCs w:val="24"/>
        </w:rPr>
        <w:t>e Compromisso citado no item n°6</w:t>
      </w:r>
      <w:r w:rsidR="005505DB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diferente do cadastro, na renovação não é necessário reimprimir o Termo e trazer assinado na AGR, pois esse Termo se refere ao login do Sistema, mas para avançar deve se clicar em “Imprimir Termo”. 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24500" cy="345307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64" cy="34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C87A17" w:rsidP="005505DB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15</w:t>
      </w:r>
      <w:r w:rsidR="005505DB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Como não é necessário o Termo apenas estamos avançando, então </w:t>
      </w:r>
      <w:proofErr w:type="gramStart"/>
      <w:r>
        <w:rPr>
          <w:sz w:val="24"/>
          <w:szCs w:val="24"/>
        </w:rPr>
        <w:t>vá direto em</w:t>
      </w:r>
      <w:proofErr w:type="gramEnd"/>
      <w:r>
        <w:rPr>
          <w:sz w:val="24"/>
          <w:szCs w:val="24"/>
        </w:rPr>
        <w:t xml:space="preserve"> “Download PDF”.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91175" cy="34947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769" cy="34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C87A17" w:rsidP="005505DB">
      <w:pPr>
        <w:rPr>
          <w:sz w:val="24"/>
          <w:szCs w:val="24"/>
        </w:rPr>
      </w:pPr>
      <w:r>
        <w:rPr>
          <w:b/>
          <w:sz w:val="24"/>
          <w:szCs w:val="24"/>
        </w:rPr>
        <w:t>16</w:t>
      </w:r>
      <w:r w:rsidR="005505DB">
        <w:rPr>
          <w:sz w:val="24"/>
          <w:szCs w:val="24"/>
        </w:rPr>
        <w:t xml:space="preserve"> – Nesta tela aparecera um documento contendo todos os </w:t>
      </w:r>
      <w:r>
        <w:rPr>
          <w:sz w:val="24"/>
          <w:szCs w:val="24"/>
        </w:rPr>
        <w:t>documentos necessários para se V</w:t>
      </w:r>
      <w:r w:rsidR="005505DB">
        <w:rPr>
          <w:sz w:val="24"/>
          <w:szCs w:val="24"/>
        </w:rPr>
        <w:t>incular</w:t>
      </w:r>
      <w:r>
        <w:rPr>
          <w:sz w:val="24"/>
          <w:szCs w:val="24"/>
        </w:rPr>
        <w:t>/Renovar à</w:t>
      </w:r>
      <w:r w:rsidR="005505DB">
        <w:rPr>
          <w:sz w:val="24"/>
          <w:szCs w:val="24"/>
        </w:rPr>
        <w:t xml:space="preserve"> AGR, pode-se ler ou realizar o download do mesmo, após ter consciência dos documentos a ser providenciado clicar em “Finalizar Cadastro”.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6EB2ED19" wp14:editId="613EB8AA">
            <wp:extent cx="5425020" cy="33909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875" cy="33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C87A17" w:rsidP="005505DB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17</w:t>
      </w:r>
      <w:r w:rsidR="005505DB">
        <w:rPr>
          <w:sz w:val="24"/>
          <w:szCs w:val="24"/>
        </w:rPr>
        <w:t xml:space="preserve"> – Marcar esses campos destacados para confirmar o cadastro.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10275" cy="375671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64" cy="37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C87A17" w:rsidP="009D55B8">
      <w:pPr>
        <w:rPr>
          <w:sz w:val="24"/>
          <w:szCs w:val="24"/>
        </w:rPr>
      </w:pPr>
      <w:r>
        <w:rPr>
          <w:b/>
          <w:sz w:val="24"/>
          <w:szCs w:val="24"/>
        </w:rPr>
        <w:t>18</w:t>
      </w:r>
      <w:r w:rsidR="005505DB">
        <w:rPr>
          <w:sz w:val="24"/>
          <w:szCs w:val="24"/>
        </w:rPr>
        <w:t xml:space="preserve"> – Essa será a </w:t>
      </w:r>
      <w:r w:rsidR="009D55B8">
        <w:rPr>
          <w:sz w:val="24"/>
          <w:szCs w:val="24"/>
        </w:rPr>
        <w:t>última tela, leia atentamente e clique em “Fechar”.</w:t>
      </w:r>
    </w:p>
    <w:p w:rsidR="009D55B8" w:rsidRDefault="009D55B8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943600" cy="371503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81" cy="37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FE" w:rsidRDefault="003A65FE" w:rsidP="005505D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Agora só falta comparecer a AGR com a documentação em mãos e ter sua empresa ativa/renovada.</w:t>
      </w:r>
      <w:bookmarkStart w:id="0" w:name="_GoBack"/>
      <w:bookmarkEnd w:id="0"/>
    </w:p>
    <w:sectPr w:rsidR="003A65FE" w:rsidSect="002C6349">
      <w:headerReference w:type="default" r:id="rId28"/>
      <w:footerReference w:type="default" r:id="rId29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3B2E" w:rsidRDefault="00543B2E" w:rsidP="00D26063">
      <w:pPr>
        <w:spacing w:after="0" w:line="240" w:lineRule="auto"/>
      </w:pPr>
      <w:r>
        <w:separator/>
      </w:r>
    </w:p>
  </w:endnote>
  <w:endnote w:type="continuationSeparator" w:id="0">
    <w:p w:rsidR="00543B2E" w:rsidRDefault="00543B2E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2C634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65FE">
          <w:rPr>
            <w:noProof/>
          </w:rPr>
          <w:t>10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3B2E" w:rsidRDefault="00543B2E" w:rsidP="00D26063">
      <w:pPr>
        <w:spacing w:after="0" w:line="240" w:lineRule="auto"/>
      </w:pPr>
      <w:r>
        <w:separator/>
      </w:r>
    </w:p>
  </w:footnote>
  <w:footnote w:type="continuationSeparator" w:id="0">
    <w:p w:rsidR="00543B2E" w:rsidRDefault="00543B2E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 wp14:anchorId="7B3FBACB" wp14:editId="56EDF601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FE4"/>
    <w:rsid w:val="00012EF0"/>
    <w:rsid w:val="000E0B87"/>
    <w:rsid w:val="001F6C30"/>
    <w:rsid w:val="00200296"/>
    <w:rsid w:val="00260ED4"/>
    <w:rsid w:val="002C6349"/>
    <w:rsid w:val="00304ECC"/>
    <w:rsid w:val="0031143C"/>
    <w:rsid w:val="0032754A"/>
    <w:rsid w:val="0036622C"/>
    <w:rsid w:val="0039581D"/>
    <w:rsid w:val="003A65FE"/>
    <w:rsid w:val="003C0265"/>
    <w:rsid w:val="003E56AD"/>
    <w:rsid w:val="004A7752"/>
    <w:rsid w:val="004B0B38"/>
    <w:rsid w:val="004C3579"/>
    <w:rsid w:val="0053677C"/>
    <w:rsid w:val="00543B2E"/>
    <w:rsid w:val="005505DB"/>
    <w:rsid w:val="00553E5C"/>
    <w:rsid w:val="005D5BDD"/>
    <w:rsid w:val="00610FB1"/>
    <w:rsid w:val="006401CA"/>
    <w:rsid w:val="00730635"/>
    <w:rsid w:val="00742EA0"/>
    <w:rsid w:val="007A0C0F"/>
    <w:rsid w:val="007B6689"/>
    <w:rsid w:val="007C52E6"/>
    <w:rsid w:val="007D50FB"/>
    <w:rsid w:val="0081594F"/>
    <w:rsid w:val="0083700E"/>
    <w:rsid w:val="0087174D"/>
    <w:rsid w:val="008A1345"/>
    <w:rsid w:val="00922188"/>
    <w:rsid w:val="009C6A4A"/>
    <w:rsid w:val="009D55B8"/>
    <w:rsid w:val="00A54CD0"/>
    <w:rsid w:val="00B3788C"/>
    <w:rsid w:val="00B463A8"/>
    <w:rsid w:val="00BB70ED"/>
    <w:rsid w:val="00C622BA"/>
    <w:rsid w:val="00C7589C"/>
    <w:rsid w:val="00C87A17"/>
    <w:rsid w:val="00CB173F"/>
    <w:rsid w:val="00D172A5"/>
    <w:rsid w:val="00D26063"/>
    <w:rsid w:val="00D35FE4"/>
    <w:rsid w:val="00D5026D"/>
    <w:rsid w:val="00D70988"/>
    <w:rsid w:val="00D90050"/>
    <w:rsid w:val="00D900F2"/>
    <w:rsid w:val="00D96C01"/>
    <w:rsid w:val="00DA4584"/>
    <w:rsid w:val="00DB7943"/>
    <w:rsid w:val="00DD2364"/>
    <w:rsid w:val="00E222E7"/>
    <w:rsid w:val="00E9095C"/>
    <w:rsid w:val="00EC4B9E"/>
    <w:rsid w:val="00EC6F21"/>
    <w:rsid w:val="00F476AF"/>
    <w:rsid w:val="00F778F2"/>
    <w:rsid w:val="00FB22F2"/>
    <w:rsid w:val="00FD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hyperlink" Target="http://www.agr.go.gov.br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15DBAB-0FE4-46CA-A44F-C51817D92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11</Pages>
  <Words>498</Words>
  <Characters>2692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Antonio Augusto Rodrigues Silva</cp:lastModifiedBy>
  <cp:revision>48</cp:revision>
  <cp:lastPrinted>2016-08-05T19:53:00Z</cp:lastPrinted>
  <dcterms:created xsi:type="dcterms:W3CDTF">2016-07-21T14:44:00Z</dcterms:created>
  <dcterms:modified xsi:type="dcterms:W3CDTF">2016-08-09T14:53:00Z</dcterms:modified>
</cp:coreProperties>
</file>